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31B5B" w14:textId="77777777" w:rsidR="004D56C3" w:rsidRPr="0056673A" w:rsidRDefault="004D56C3" w:rsidP="0056673A">
      <w:pPr>
        <w:pStyle w:val="GeneralNotes"/>
      </w:pPr>
      <w:r w:rsidRPr="0056673A">
        <w:t>General Notes:</w:t>
      </w:r>
    </w:p>
    <w:p w14:paraId="659D351E" w14:textId="77777777" w:rsidR="005E40D5" w:rsidRDefault="005E40D5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This guide specification is to be inserted into an existing specification section. </w:t>
      </w:r>
    </w:p>
    <w:p w14:paraId="5B0BAF8A" w14:textId="77777777"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>Propose</w:t>
      </w:r>
      <w:r w:rsidR="00B95CC3">
        <w:rPr>
          <w:rFonts w:ascii="Arial" w:hAnsi="Arial" w:cs="Arial"/>
          <w:i/>
          <w:color w:val="FF0000"/>
          <w:sz w:val="20"/>
          <w:szCs w:val="20"/>
        </w:rPr>
        <w:t>d modifications shall be reviewed by</w:t>
      </w:r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 Harger Lightning and Grounding.</w:t>
      </w:r>
    </w:p>
    <w:p w14:paraId="6A5A33B2" w14:textId="77777777" w:rsidR="004D56C3" w:rsidRPr="0056673A" w:rsidRDefault="004D56C3" w:rsidP="004D56C3">
      <w:pPr>
        <w:pStyle w:val="ListParagraph"/>
        <w:numPr>
          <w:ilvl w:val="0"/>
          <w:numId w:val="4"/>
        </w:numPr>
        <w:rPr>
          <w:rFonts w:ascii="Arial" w:hAnsi="Arial" w:cs="Arial"/>
          <w:i/>
          <w:color w:val="FF0000"/>
          <w:sz w:val="20"/>
          <w:szCs w:val="20"/>
        </w:rPr>
      </w:pPr>
      <w:r w:rsidRPr="0056673A">
        <w:rPr>
          <w:rFonts w:ascii="Arial" w:hAnsi="Arial" w:cs="Arial"/>
          <w:i/>
          <w:color w:val="FF0000"/>
          <w:sz w:val="20"/>
          <w:szCs w:val="20"/>
        </w:rPr>
        <w:t>The finalized version shall be included in the project contr</w:t>
      </w:r>
      <w:bookmarkStart w:id="0" w:name="_GoBack"/>
      <w:bookmarkEnd w:id="0"/>
      <w:r w:rsidRPr="0056673A">
        <w:rPr>
          <w:rFonts w:ascii="Arial" w:hAnsi="Arial" w:cs="Arial"/>
          <w:i/>
          <w:color w:val="FF0000"/>
          <w:sz w:val="20"/>
          <w:szCs w:val="20"/>
        </w:rPr>
        <w:t xml:space="preserve">act documents. </w:t>
      </w:r>
    </w:p>
    <w:p w14:paraId="217E2974" w14:textId="77777777" w:rsidR="004D56C3" w:rsidRPr="0056673A" w:rsidRDefault="004D56C3" w:rsidP="004D56C3">
      <w:p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Editing Notes:</w:t>
      </w:r>
    </w:p>
    <w:p w14:paraId="00090F4D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This specification section must only be altered by notation (i.e. deleted text with strikethrough and additional text with double underline). This shall be accomplished by using Tools / Track Changes / Highlight Changes, and select “Track changes while editing” in MS Word or equivalent. </w:t>
      </w:r>
    </w:p>
    <w:p w14:paraId="769CAD60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The Review Submittal Specification section shall be provided in electronic form for Harger Review. </w:t>
      </w:r>
    </w:p>
    <w:p w14:paraId="73B422C0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Leave the following note (“For Construction Document Review, Design Submittal”) as part of the review submittal to aid any reviewer to understand WHY there are strikeouts and underlines. </w:t>
      </w:r>
    </w:p>
    <w:p w14:paraId="60A6165C" w14:textId="77777777" w:rsidR="004D56C3" w:rsidRPr="0056673A" w:rsidRDefault="004D56C3" w:rsidP="004D56C3">
      <w:pPr>
        <w:pStyle w:val="ListParagraph"/>
        <w:numPr>
          <w:ilvl w:val="0"/>
          <w:numId w:val="5"/>
        </w:numPr>
        <w:rPr>
          <w:rFonts w:ascii="Arial" w:hAnsi="Arial" w:cs="Arial"/>
          <w:i/>
          <w:color w:val="00B0F0"/>
          <w:sz w:val="20"/>
          <w:szCs w:val="20"/>
        </w:rPr>
      </w:pPr>
      <w:r w:rsidRPr="0056673A">
        <w:rPr>
          <w:rFonts w:ascii="Arial" w:hAnsi="Arial" w:cs="Arial"/>
          <w:i/>
          <w:color w:val="00B0F0"/>
          <w:sz w:val="20"/>
          <w:szCs w:val="20"/>
        </w:rPr>
        <w:t>After comments are received from Harger and incorporated,</w:t>
      </w:r>
      <w:r w:rsidR="00B95CC3">
        <w:rPr>
          <w:rFonts w:ascii="Arial" w:hAnsi="Arial" w:cs="Arial"/>
          <w:i/>
          <w:color w:val="00B0F0"/>
          <w:sz w:val="20"/>
          <w:szCs w:val="20"/>
        </w:rPr>
        <w:t xml:space="preserve"> the strikeouts, underlines and</w:t>
      </w:r>
      <w:r w:rsidRPr="0056673A">
        <w:rPr>
          <w:rFonts w:ascii="Arial" w:hAnsi="Arial" w:cs="Arial"/>
          <w:i/>
          <w:color w:val="00B0F0"/>
          <w:sz w:val="20"/>
          <w:szCs w:val="20"/>
        </w:rPr>
        <w:t xml:space="preserve"> reviewer notes are to be deleted before the spec is issued for Bidding. </w:t>
      </w:r>
    </w:p>
    <w:p w14:paraId="5EB4B5F1" w14:textId="77777777" w:rsidR="004D56C3" w:rsidRDefault="004D56C3" w:rsidP="00F65348">
      <w:pPr>
        <w:pStyle w:val="TitleZone"/>
      </w:pPr>
    </w:p>
    <w:p w14:paraId="55B4B551" w14:textId="77777777" w:rsidR="009035D4" w:rsidRPr="009E2ED3" w:rsidRDefault="009E2ED3" w:rsidP="00F65348">
      <w:pPr>
        <w:pStyle w:val="TitleZone"/>
      </w:pPr>
      <w:r w:rsidRPr="009E2ED3">
        <w:t xml:space="preserve">SECTION </w:t>
      </w:r>
      <w:r w:rsidR="00AC5BFD">
        <w:t>2</w:t>
      </w:r>
      <w:r w:rsidR="005E40D5">
        <w:t>6</w:t>
      </w:r>
      <w:r w:rsidR="00AC5BFD">
        <w:t xml:space="preserve"> 05 26</w:t>
      </w:r>
    </w:p>
    <w:p w14:paraId="109CCB4E" w14:textId="77777777" w:rsidR="009035D4" w:rsidRDefault="005E40D5" w:rsidP="00F65348">
      <w:pPr>
        <w:pStyle w:val="TitleZone"/>
      </w:pPr>
      <w:r>
        <w:t>Grounding and bonding for electrical systems</w:t>
      </w:r>
    </w:p>
    <w:p w14:paraId="6A3031DF" w14:textId="77777777" w:rsidR="00F65348" w:rsidRDefault="000E6688" w:rsidP="00F75FF8">
      <w:pPr>
        <w:pStyle w:val="PARTS"/>
      </w:pPr>
      <w:r>
        <w:t>PRODUCTS</w:t>
      </w:r>
    </w:p>
    <w:p w14:paraId="55F61D3D" w14:textId="77777777" w:rsidR="006C6829" w:rsidRDefault="00AD149E" w:rsidP="00AD149E">
      <w:pPr>
        <w:pStyle w:val="ARTICLES"/>
      </w:pPr>
      <w:r>
        <w:t xml:space="preserve">APPROVED </w:t>
      </w:r>
      <w:r w:rsidRPr="00AD149E">
        <w:t>MANUFACTURER</w:t>
      </w:r>
    </w:p>
    <w:p w14:paraId="5DCC9635" w14:textId="77777777" w:rsidR="00AD149E" w:rsidRDefault="006C6829" w:rsidP="00AD149E">
      <w:pPr>
        <w:pStyle w:val="PARA1"/>
      </w:pPr>
      <w:r w:rsidRPr="006C6829">
        <w:rPr>
          <w:noProof/>
        </w:rPr>
        <w:drawing>
          <wp:inline distT="0" distB="0" distL="0" distR="0" wp14:anchorId="7B2C59F6" wp14:editId="6F842228">
            <wp:extent cx="2224454" cy="500044"/>
            <wp:effectExtent l="0" t="0" r="4445" b="0"/>
            <wp:docPr id="3" name="Picture 3" descr="L:\Shared\Marketing\Harger Logos\Harger 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Shared\Marketing\Harger Logos\Harger logo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745" cy="51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301 Zie</w:t>
      </w:r>
      <w:r w:rsidR="00AD149E">
        <w:t xml:space="preserve">gler Drive, Grayslake IL 60030 </w:t>
      </w:r>
    </w:p>
    <w:p w14:paraId="0CAB626C" w14:textId="77777777" w:rsidR="006C6829" w:rsidRDefault="00933CC4" w:rsidP="00AD149E">
      <w:pPr>
        <w:pStyle w:val="PARA1"/>
        <w:numPr>
          <w:ilvl w:val="0"/>
          <w:numId w:val="0"/>
        </w:numPr>
        <w:ind w:left="1008"/>
      </w:pPr>
      <w:hyperlink r:id="rId9" w:history="1">
        <w:r w:rsidR="006C6829" w:rsidRPr="006C6829">
          <w:rPr>
            <w:rStyle w:val="Hyperlink"/>
          </w:rPr>
          <w:t>http://www.harger.com</w:t>
        </w:r>
      </w:hyperlink>
      <w:r w:rsidR="006C6829">
        <w:t xml:space="preserve"> | </w:t>
      </w:r>
      <w:hyperlink r:id="rId10" w:history="1">
        <w:r w:rsidR="006C6829" w:rsidRPr="006C6829">
          <w:rPr>
            <w:rStyle w:val="Hyperlink"/>
          </w:rPr>
          <w:t>hargersales@harger.com</w:t>
        </w:r>
      </w:hyperlink>
    </w:p>
    <w:p w14:paraId="3AE483DA" w14:textId="77777777" w:rsidR="00C37905" w:rsidRDefault="00C37905" w:rsidP="008D2DB7">
      <w:pPr>
        <w:pStyle w:val="ARTICLES"/>
      </w:pPr>
      <w:r>
        <w:t>FENCE GROUNDING</w:t>
      </w:r>
    </w:p>
    <w:p w14:paraId="6BA31D28" w14:textId="5F906048" w:rsidR="00C37905" w:rsidRDefault="00C37905" w:rsidP="008D2DB7">
      <w:pPr>
        <w:pStyle w:val="PARA1"/>
      </w:pPr>
      <w:r>
        <w:t>Basis of Design: Subject to compliance with requirements, provide Harger Lightning and Grounding components.</w:t>
      </w:r>
    </w:p>
    <w:p w14:paraId="526F6960" w14:textId="77777777" w:rsidR="00C37905" w:rsidRDefault="00C37905" w:rsidP="008D2DB7">
      <w:pPr>
        <w:pStyle w:val="PARA1"/>
      </w:pPr>
      <w:r>
        <w:t>Product Options:</w:t>
      </w:r>
    </w:p>
    <w:tbl>
      <w:tblPr>
        <w:tblStyle w:val="TableGrid"/>
        <w:tblW w:w="8640" w:type="dxa"/>
        <w:jc w:val="center"/>
        <w:tblLook w:val="04A0" w:firstRow="1" w:lastRow="0" w:firstColumn="1" w:lastColumn="0" w:noHBand="0" w:noVBand="1"/>
      </w:tblPr>
      <w:tblGrid>
        <w:gridCol w:w="2259"/>
        <w:gridCol w:w="2024"/>
        <w:gridCol w:w="2024"/>
        <w:gridCol w:w="2333"/>
      </w:tblGrid>
      <w:tr w:rsidR="00C37905" w14:paraId="2E6A7D44" w14:textId="77777777" w:rsidTr="00C37905">
        <w:trPr>
          <w:trHeight w:val="401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72A62C4" w14:textId="77777777" w:rsidR="00C37905" w:rsidRDefault="00C37905">
            <w:pPr>
              <w:pStyle w:val="PARA2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r>
              <w:t>Deterrent Wire Bonding Clamp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1BB957" w14:textId="77777777" w:rsidR="00C37905" w:rsidRDefault="00C37905">
            <w:pPr>
              <w:pStyle w:val="PARA2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r>
              <w:t>Fence Fabric Bonding Clamp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A22B07" w14:textId="77777777" w:rsidR="00C37905" w:rsidRDefault="00C37905">
            <w:pPr>
              <w:pStyle w:val="PARA2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r>
              <w:t>Gate Jumper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2597F04" w14:textId="471C0A3E" w:rsidR="00C37905" w:rsidRDefault="00C37905">
            <w:pPr>
              <w:pStyle w:val="PARA2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r>
              <w:t>Connection to Line/Gate Post</w:t>
            </w:r>
          </w:p>
        </w:tc>
      </w:tr>
      <w:tr w:rsidR="00C37905" w14:paraId="58F6E1B0" w14:textId="77777777" w:rsidTr="00C37905">
        <w:trPr>
          <w:trHeight w:val="38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781D" w14:textId="246D2598" w:rsidR="00C37905" w:rsidRDefault="00933CC4">
            <w:pPr>
              <w:pStyle w:val="PARA2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hyperlink r:id="rId11" w:history="1">
              <w:r w:rsidR="00C37905">
                <w:rPr>
                  <w:rStyle w:val="Hyperlink"/>
                </w:rPr>
                <w:t>FGC2</w:t>
              </w:r>
            </w:hyperlink>
            <w:r w:rsidR="00C37905">
              <w:rPr>
                <w:rStyle w:val="Hyperlink"/>
              </w:rPr>
              <w:t>TP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C548" w14:textId="77777777" w:rsidR="00C37905" w:rsidRDefault="00933CC4">
            <w:pPr>
              <w:pStyle w:val="PARA2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hyperlink r:id="rId12" w:history="1">
              <w:r w:rsidR="00C37905">
                <w:rPr>
                  <w:rStyle w:val="Hyperlink"/>
                </w:rPr>
                <w:t>FGC2T</w:t>
              </w:r>
            </w:hyperlink>
            <w:r w:rsidR="00C37905">
              <w:rPr>
                <w:rStyle w:val="Hyperlink"/>
              </w:rPr>
              <w:t>P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1F58" w14:textId="77777777" w:rsidR="00C37905" w:rsidRDefault="00933CC4">
            <w:pPr>
              <w:pStyle w:val="PARA2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hyperlink r:id="rId13" w:history="1">
              <w:r w:rsidR="00C37905">
                <w:rPr>
                  <w:rStyle w:val="Hyperlink"/>
                </w:rPr>
                <w:t>GJX2S24</w:t>
              </w:r>
            </w:hyperlink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31AF" w14:textId="77777777" w:rsidR="00C37905" w:rsidRDefault="00933CC4">
            <w:pPr>
              <w:pStyle w:val="PARA2"/>
              <w:numPr>
                <w:ilvl w:val="0"/>
                <w:numId w:val="0"/>
              </w:numPr>
              <w:tabs>
                <w:tab w:val="left" w:pos="720"/>
              </w:tabs>
              <w:jc w:val="center"/>
            </w:pPr>
            <w:hyperlink r:id="rId14" w:history="1">
              <w:r w:rsidR="00C37905">
                <w:rPr>
                  <w:rStyle w:val="Hyperlink"/>
                  <w:shd w:val="clear" w:color="auto" w:fill="FFFFFF"/>
                </w:rPr>
                <w:t>VA</w:t>
              </w:r>
            </w:hyperlink>
            <w:r w:rsidR="00C37905">
              <w:rPr>
                <w:rStyle w:val="Hyperlink"/>
                <w:shd w:val="clear" w:color="auto" w:fill="FFFFFF"/>
              </w:rPr>
              <w:t xml:space="preserve"> Series</w:t>
            </w:r>
          </w:p>
        </w:tc>
      </w:tr>
    </w:tbl>
    <w:p w14:paraId="05CE2A02" w14:textId="77777777" w:rsidR="00E9519F" w:rsidRPr="00E9519F" w:rsidRDefault="00E9519F" w:rsidP="00E9519F">
      <w:pPr>
        <w:pStyle w:val="PARA1"/>
        <w:numPr>
          <w:ilvl w:val="0"/>
          <w:numId w:val="0"/>
        </w:numPr>
      </w:pPr>
    </w:p>
    <w:p w14:paraId="5551890E" w14:textId="77777777" w:rsidR="00E96E9C" w:rsidRDefault="00E96E9C" w:rsidP="00E96E9C">
      <w:pPr>
        <w:pStyle w:val="EOS"/>
      </w:pPr>
    </w:p>
    <w:p w14:paraId="0FDBB7F1" w14:textId="3F674695" w:rsidR="00553A4E" w:rsidRDefault="006A7915" w:rsidP="008110D4">
      <w:pPr>
        <w:pStyle w:val="EOS"/>
      </w:pPr>
      <w:r>
        <w:t>END OF SECTION</w:t>
      </w:r>
    </w:p>
    <w:sectPr w:rsidR="00553A4E" w:rsidSect="004D56C3">
      <w:headerReference w:type="default" r:id="rId15"/>
      <w:footerReference w:type="default" r:id="rId16"/>
      <w:pgSz w:w="12240" w:h="15840" w:code="1"/>
      <w:pgMar w:top="864" w:right="936" w:bottom="864" w:left="936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F11F0" w14:textId="77777777" w:rsidR="00EF383F" w:rsidRDefault="00EF383F" w:rsidP="009035D4">
      <w:pPr>
        <w:spacing w:after="0" w:line="240" w:lineRule="auto"/>
      </w:pPr>
      <w:r>
        <w:separator/>
      </w:r>
    </w:p>
  </w:endnote>
  <w:endnote w:type="continuationSeparator" w:id="0">
    <w:p w14:paraId="76A72004" w14:textId="77777777" w:rsidR="00EF383F" w:rsidRDefault="00EF383F" w:rsidP="0090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3"/>
      <w:gridCol w:w="4845"/>
    </w:tblGrid>
    <w:tr w:rsidR="00561095" w:rsidRPr="009E2ED3" w14:paraId="7685AED5" w14:textId="77777777" w:rsidTr="009E2ED3">
      <w:tc>
        <w:tcPr>
          <w:tcW w:w="4963" w:type="dxa"/>
        </w:tcPr>
        <w:p w14:paraId="48AE0953" w14:textId="77777777" w:rsidR="00561095" w:rsidRPr="009E2ED3" w:rsidRDefault="00561095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57A881BA" w14:textId="77777777" w:rsidR="00561095" w:rsidRDefault="00561095" w:rsidP="009E2ED3">
          <w:pPr>
            <w:pStyle w:val="Footer"/>
            <w:jc w:val="right"/>
            <w:rPr>
              <w:rFonts w:cs="Arial"/>
              <w:szCs w:val="20"/>
            </w:rPr>
          </w:pPr>
        </w:p>
      </w:tc>
    </w:tr>
    <w:tr w:rsidR="00EF383F" w:rsidRPr="009E2ED3" w14:paraId="6D5AA72D" w14:textId="77777777" w:rsidTr="009E2ED3">
      <w:tc>
        <w:tcPr>
          <w:tcW w:w="4963" w:type="dxa"/>
        </w:tcPr>
        <w:p w14:paraId="019121A9" w14:textId="77777777"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37C502AC" w14:textId="77777777" w:rsidR="005E40D5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GROUNDING AND BONDING </w:t>
          </w:r>
        </w:p>
        <w:p w14:paraId="1C0455C2" w14:textId="77777777" w:rsidR="00EF383F" w:rsidRPr="009E2ED3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 xml:space="preserve">FOR </w:t>
          </w:r>
          <w:r w:rsidR="005E40D5">
            <w:rPr>
              <w:rFonts w:cs="Arial"/>
              <w:szCs w:val="20"/>
            </w:rPr>
            <w:t>ELECTRICAL SYSTEMS</w:t>
          </w:r>
        </w:p>
      </w:tc>
    </w:tr>
    <w:tr w:rsidR="00EF383F" w:rsidRPr="009E2ED3" w14:paraId="6064EED8" w14:textId="77777777" w:rsidTr="009E2ED3">
      <w:tc>
        <w:tcPr>
          <w:tcW w:w="4963" w:type="dxa"/>
        </w:tcPr>
        <w:p w14:paraId="49CC4FED" w14:textId="77777777" w:rsidR="00EF383F" w:rsidRPr="009E2ED3" w:rsidRDefault="00EF383F">
          <w:pPr>
            <w:pStyle w:val="Foot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3E230433" w14:textId="77777777" w:rsidR="00EF383F" w:rsidRPr="009E2ED3" w:rsidRDefault="009E25D0" w:rsidP="005E40D5">
          <w:pPr>
            <w:pStyle w:val="Footer"/>
            <w:jc w:val="right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2</w:t>
          </w:r>
          <w:r w:rsidR="005E40D5">
            <w:rPr>
              <w:rFonts w:cs="Arial"/>
              <w:szCs w:val="20"/>
            </w:rPr>
            <w:t>6</w:t>
          </w:r>
          <w:r>
            <w:rPr>
              <w:rFonts w:cs="Arial"/>
              <w:szCs w:val="20"/>
            </w:rPr>
            <w:t xml:space="preserve"> 05 26</w:t>
          </w:r>
          <w:r w:rsidR="00EF383F" w:rsidRPr="009E2ED3">
            <w:rPr>
              <w:rFonts w:cs="Arial"/>
              <w:szCs w:val="20"/>
            </w:rPr>
            <w:t xml:space="preserve"> - </w:t>
          </w:r>
          <w:r w:rsidR="00EF383F" w:rsidRPr="009E2ED3">
            <w:rPr>
              <w:rFonts w:cs="Arial"/>
              <w:szCs w:val="20"/>
            </w:rPr>
            <w:fldChar w:fldCharType="begin"/>
          </w:r>
          <w:r w:rsidR="00EF383F" w:rsidRPr="009E2ED3">
            <w:rPr>
              <w:rFonts w:cs="Arial"/>
              <w:szCs w:val="20"/>
            </w:rPr>
            <w:instrText xml:space="preserve"> PAGE   \* MERGEFORMAT </w:instrText>
          </w:r>
          <w:r w:rsidR="00EF383F" w:rsidRPr="009E2ED3">
            <w:rPr>
              <w:rFonts w:cs="Arial"/>
              <w:szCs w:val="20"/>
            </w:rPr>
            <w:fldChar w:fldCharType="separate"/>
          </w:r>
          <w:r w:rsidR="00933CC4">
            <w:rPr>
              <w:rFonts w:cs="Arial"/>
              <w:noProof/>
              <w:szCs w:val="20"/>
            </w:rPr>
            <w:t>1</w:t>
          </w:r>
          <w:r w:rsidR="00EF383F" w:rsidRPr="009E2ED3">
            <w:rPr>
              <w:rFonts w:cs="Arial"/>
              <w:noProof/>
              <w:szCs w:val="20"/>
            </w:rPr>
            <w:fldChar w:fldCharType="end"/>
          </w:r>
        </w:p>
      </w:tc>
    </w:tr>
  </w:tbl>
  <w:p w14:paraId="1B2BB7E7" w14:textId="77777777" w:rsidR="00EF383F" w:rsidRPr="009E2ED3" w:rsidRDefault="00EF383F">
    <w:pPr>
      <w:pStyle w:val="Footer"/>
      <w:rPr>
        <w:rFonts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F5909" w14:textId="77777777" w:rsidR="00EF383F" w:rsidRDefault="00EF383F" w:rsidP="009035D4">
      <w:pPr>
        <w:spacing w:after="0" w:line="240" w:lineRule="auto"/>
      </w:pPr>
      <w:r>
        <w:separator/>
      </w:r>
    </w:p>
  </w:footnote>
  <w:footnote w:type="continuationSeparator" w:id="0">
    <w:p w14:paraId="7F548BEA" w14:textId="77777777" w:rsidR="00EF383F" w:rsidRDefault="00EF383F" w:rsidP="0090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2"/>
      <w:gridCol w:w="4826"/>
    </w:tblGrid>
    <w:tr w:rsidR="00EF383F" w:rsidRPr="009E2ED3" w14:paraId="09A3E863" w14:textId="77777777" w:rsidTr="009035D4">
      <w:tc>
        <w:tcPr>
          <w:tcW w:w="4963" w:type="dxa"/>
        </w:tcPr>
        <w:p w14:paraId="60204E4A" w14:textId="77777777" w:rsidR="00EF383F" w:rsidRPr="009E2ED3" w:rsidRDefault="00EF383F">
          <w:pPr>
            <w:pStyle w:val="Header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NO.]</w:t>
          </w:r>
        </w:p>
      </w:tc>
      <w:tc>
        <w:tcPr>
          <w:tcW w:w="4963" w:type="dxa"/>
        </w:tcPr>
        <w:p w14:paraId="526862D2" w14:textId="77777777"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NAME]</w:t>
          </w:r>
        </w:p>
      </w:tc>
    </w:tr>
    <w:tr w:rsidR="00EF383F" w:rsidRPr="009E2ED3" w14:paraId="1D25F62F" w14:textId="77777777" w:rsidTr="009035D4">
      <w:tc>
        <w:tcPr>
          <w:tcW w:w="4963" w:type="dxa"/>
        </w:tcPr>
        <w:p w14:paraId="7016C620" w14:textId="77777777" w:rsidR="00EF383F" w:rsidRPr="009E2ED3" w:rsidRDefault="002C39EB">
          <w:pPr>
            <w:pStyle w:val="Header"/>
            <w:rPr>
              <w:rFonts w:cs="Arial"/>
              <w:szCs w:val="20"/>
            </w:rPr>
          </w:pPr>
          <w:r>
            <w:rPr>
              <w:rFonts w:cs="Arial"/>
              <w:szCs w:val="20"/>
            </w:rPr>
            <w:t>07/24/2017</w:t>
          </w:r>
        </w:p>
      </w:tc>
      <w:tc>
        <w:tcPr>
          <w:tcW w:w="4963" w:type="dxa"/>
        </w:tcPr>
        <w:p w14:paraId="34BBA140" w14:textId="77777777" w:rsidR="00EF383F" w:rsidRPr="009E2ED3" w:rsidRDefault="00EF383F" w:rsidP="009035D4">
          <w:pPr>
            <w:pStyle w:val="Header"/>
            <w:jc w:val="right"/>
            <w:rPr>
              <w:rFonts w:cs="Arial"/>
              <w:szCs w:val="20"/>
            </w:rPr>
          </w:pPr>
          <w:r w:rsidRPr="009E2ED3">
            <w:rPr>
              <w:rFonts w:cs="Arial"/>
              <w:szCs w:val="20"/>
            </w:rPr>
            <w:t>[PROJECT LOCATION]</w:t>
          </w:r>
        </w:p>
      </w:tc>
    </w:tr>
    <w:tr w:rsidR="00561095" w:rsidRPr="009E2ED3" w14:paraId="3F13AFF3" w14:textId="77777777" w:rsidTr="009035D4">
      <w:tc>
        <w:tcPr>
          <w:tcW w:w="4963" w:type="dxa"/>
        </w:tcPr>
        <w:p w14:paraId="54622C0F" w14:textId="77777777" w:rsidR="00561095" w:rsidRPr="009E2ED3" w:rsidRDefault="00561095">
          <w:pPr>
            <w:pStyle w:val="Header"/>
            <w:rPr>
              <w:rFonts w:cs="Arial"/>
              <w:szCs w:val="20"/>
            </w:rPr>
          </w:pPr>
        </w:p>
      </w:tc>
      <w:tc>
        <w:tcPr>
          <w:tcW w:w="4963" w:type="dxa"/>
        </w:tcPr>
        <w:p w14:paraId="55412420" w14:textId="77777777" w:rsidR="00561095" w:rsidRPr="009E2ED3" w:rsidRDefault="00561095" w:rsidP="009035D4">
          <w:pPr>
            <w:pStyle w:val="Header"/>
            <w:jc w:val="right"/>
            <w:rPr>
              <w:rFonts w:cs="Arial"/>
              <w:szCs w:val="20"/>
            </w:rPr>
          </w:pPr>
        </w:p>
      </w:tc>
    </w:tr>
  </w:tbl>
  <w:p w14:paraId="7151CC53" w14:textId="77777777" w:rsidR="00EF383F" w:rsidRPr="009E2ED3" w:rsidRDefault="00EF383F">
    <w:pPr>
      <w:pStyle w:val="Head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15570"/>
    <w:multiLevelType w:val="multilevel"/>
    <w:tmpl w:val="0C1A9C36"/>
    <w:lvl w:ilvl="0">
      <w:start w:val="2"/>
      <w:numFmt w:val="decimal"/>
      <w:pStyle w:val="PARTS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pStyle w:val="ARTICLES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PARA1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pStyle w:val="PARA2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pStyle w:val="PARA3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pStyle w:val="PARA4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pStyle w:val="PARA5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B25BAE"/>
    <w:multiLevelType w:val="multilevel"/>
    <w:tmpl w:val="87601922"/>
    <w:lvl w:ilvl="0">
      <w:start w:val="1"/>
      <w:numFmt w:val="decimal"/>
      <w:lvlText w:val="PART %1"/>
      <w:lvlJc w:val="left"/>
      <w:pPr>
        <w:ind w:left="1080" w:hanging="1080"/>
      </w:pPr>
      <w:rPr>
        <w:rFonts w:hint="default"/>
        <w:caps/>
      </w:rPr>
    </w:lvl>
    <w:lvl w:ilvl="1">
      <w:start w:val="1"/>
      <w:numFmt w:val="decimalZero"/>
      <w:lvlText w:val="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upperLetter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8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C2371C"/>
    <w:multiLevelType w:val="hybridMultilevel"/>
    <w:tmpl w:val="3D38DD48"/>
    <w:lvl w:ilvl="0" w:tplc="B6B01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A31CE"/>
    <w:multiLevelType w:val="multilevel"/>
    <w:tmpl w:val="4A088D5A"/>
    <w:lvl w:ilvl="0">
      <w:start w:val="1"/>
      <w:numFmt w:val="decimal"/>
      <w:suff w:val="space"/>
      <w:lvlText w:val="PART %1 -"/>
      <w:lvlJc w:val="left"/>
      <w:pPr>
        <w:ind w:left="576" w:hanging="576"/>
      </w:pPr>
      <w:rPr>
        <w:rFonts w:hint="default"/>
        <w:b/>
        <w:i w:val="0"/>
      </w:rPr>
    </w:lvl>
    <w:lvl w:ilvl="1">
      <w:start w:val="1"/>
      <w:numFmt w:val="decimalZero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08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48"/>
        </w:tabs>
        <w:ind w:left="144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1872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304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736" w:hanging="4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7A5754D"/>
    <w:multiLevelType w:val="hybridMultilevel"/>
    <w:tmpl w:val="7742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AD"/>
    <w:rsid w:val="00004001"/>
    <w:rsid w:val="00034BAF"/>
    <w:rsid w:val="000E52F1"/>
    <w:rsid w:val="000E6688"/>
    <w:rsid w:val="001101C2"/>
    <w:rsid w:val="001C12B0"/>
    <w:rsid w:val="001D1D5E"/>
    <w:rsid w:val="001E6B57"/>
    <w:rsid w:val="001F3A7C"/>
    <w:rsid w:val="002C39EB"/>
    <w:rsid w:val="002E4B6D"/>
    <w:rsid w:val="00301210"/>
    <w:rsid w:val="00320A8B"/>
    <w:rsid w:val="0034372C"/>
    <w:rsid w:val="003A6C8B"/>
    <w:rsid w:val="00431BA0"/>
    <w:rsid w:val="00472F96"/>
    <w:rsid w:val="004A69DE"/>
    <w:rsid w:val="004C27F7"/>
    <w:rsid w:val="004C7145"/>
    <w:rsid w:val="004D56C3"/>
    <w:rsid w:val="004F6C4F"/>
    <w:rsid w:val="005367E3"/>
    <w:rsid w:val="00552E2F"/>
    <w:rsid w:val="00553A4E"/>
    <w:rsid w:val="00561095"/>
    <w:rsid w:val="00566199"/>
    <w:rsid w:val="0056673A"/>
    <w:rsid w:val="00582AB7"/>
    <w:rsid w:val="005A527E"/>
    <w:rsid w:val="005C39E6"/>
    <w:rsid w:val="005C74F0"/>
    <w:rsid w:val="005E40D5"/>
    <w:rsid w:val="005E4F09"/>
    <w:rsid w:val="006449D1"/>
    <w:rsid w:val="00685C0F"/>
    <w:rsid w:val="006A7915"/>
    <w:rsid w:val="006C6829"/>
    <w:rsid w:val="006F7749"/>
    <w:rsid w:val="00701EF0"/>
    <w:rsid w:val="00711010"/>
    <w:rsid w:val="007332C3"/>
    <w:rsid w:val="00733A27"/>
    <w:rsid w:val="00763F57"/>
    <w:rsid w:val="007D1B17"/>
    <w:rsid w:val="008110D4"/>
    <w:rsid w:val="00812DA6"/>
    <w:rsid w:val="00851D5D"/>
    <w:rsid w:val="00867141"/>
    <w:rsid w:val="008859A1"/>
    <w:rsid w:val="008B4C28"/>
    <w:rsid w:val="008D0794"/>
    <w:rsid w:val="008D2DB7"/>
    <w:rsid w:val="008F3D4D"/>
    <w:rsid w:val="009035D4"/>
    <w:rsid w:val="00933CC4"/>
    <w:rsid w:val="00951CB2"/>
    <w:rsid w:val="009651AD"/>
    <w:rsid w:val="00970929"/>
    <w:rsid w:val="00983AB2"/>
    <w:rsid w:val="009958BB"/>
    <w:rsid w:val="009A3DD6"/>
    <w:rsid w:val="009C6151"/>
    <w:rsid w:val="009E25D0"/>
    <w:rsid w:val="009E2ED3"/>
    <w:rsid w:val="009F296D"/>
    <w:rsid w:val="00A369CA"/>
    <w:rsid w:val="00A37A49"/>
    <w:rsid w:val="00A87C0D"/>
    <w:rsid w:val="00AC1522"/>
    <w:rsid w:val="00AC5BFD"/>
    <w:rsid w:val="00AD149E"/>
    <w:rsid w:val="00B10885"/>
    <w:rsid w:val="00B95CC3"/>
    <w:rsid w:val="00BB513E"/>
    <w:rsid w:val="00C11D9F"/>
    <w:rsid w:val="00C17A06"/>
    <w:rsid w:val="00C223AF"/>
    <w:rsid w:val="00C2715B"/>
    <w:rsid w:val="00C37905"/>
    <w:rsid w:val="00C67FEA"/>
    <w:rsid w:val="00C773C1"/>
    <w:rsid w:val="00C851D3"/>
    <w:rsid w:val="00C949DD"/>
    <w:rsid w:val="00CD7790"/>
    <w:rsid w:val="00D008DF"/>
    <w:rsid w:val="00D14DBF"/>
    <w:rsid w:val="00D20930"/>
    <w:rsid w:val="00D513C1"/>
    <w:rsid w:val="00D548DD"/>
    <w:rsid w:val="00D87395"/>
    <w:rsid w:val="00DD6588"/>
    <w:rsid w:val="00E177E7"/>
    <w:rsid w:val="00E33D36"/>
    <w:rsid w:val="00E3783F"/>
    <w:rsid w:val="00E72415"/>
    <w:rsid w:val="00E9519F"/>
    <w:rsid w:val="00E96E9C"/>
    <w:rsid w:val="00EC4A08"/>
    <w:rsid w:val="00EE6E35"/>
    <w:rsid w:val="00EF383F"/>
    <w:rsid w:val="00F22E24"/>
    <w:rsid w:val="00F34875"/>
    <w:rsid w:val="00F65348"/>
    <w:rsid w:val="00F75FF8"/>
    <w:rsid w:val="00F7797E"/>
    <w:rsid w:val="00F8009B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BEDF54D"/>
  <w15:chartTrackingRefBased/>
  <w15:docId w15:val="{2F61BC17-5E4C-41A1-831C-998F788E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49E"/>
  </w:style>
  <w:style w:type="paragraph" w:styleId="Heading1">
    <w:name w:val="heading 1"/>
    <w:basedOn w:val="Normal"/>
    <w:next w:val="Normal"/>
    <w:link w:val="Heading1Char"/>
    <w:uiPriority w:val="9"/>
    <w:semiHidden/>
    <w:rsid w:val="009651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S">
    <w:name w:val="ARTICLES"/>
    <w:basedOn w:val="PARTS"/>
    <w:link w:val="ARTICLESChar"/>
    <w:qFormat/>
    <w:rsid w:val="006449D1"/>
    <w:pPr>
      <w:numPr>
        <w:ilvl w:val="1"/>
      </w:num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0E6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E6688"/>
    <w:rPr>
      <w:rFonts w:ascii="Arial" w:hAnsi="Arial"/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0E6688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b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E6688"/>
    <w:rPr>
      <w:rFonts w:ascii="Arial" w:hAnsi="Arial"/>
      <w:b/>
      <w:sz w:val="20"/>
    </w:rPr>
  </w:style>
  <w:style w:type="table" w:styleId="TableGrid">
    <w:name w:val="Table Grid"/>
    <w:basedOn w:val="TableNormal"/>
    <w:uiPriority w:val="39"/>
    <w:rsid w:val="00903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Zone">
    <w:name w:val="Title_Zone"/>
    <w:link w:val="TitleZoneChar"/>
    <w:qFormat/>
    <w:rsid w:val="000E6688"/>
    <w:pPr>
      <w:spacing w:before="480" w:after="120" w:line="240" w:lineRule="auto"/>
      <w:contextualSpacing/>
      <w:jc w:val="center"/>
    </w:pPr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character" w:customStyle="1" w:styleId="TitleZoneChar">
    <w:name w:val="Title_Zone Char"/>
    <w:basedOn w:val="Heading1Char"/>
    <w:link w:val="TitleZone"/>
    <w:rsid w:val="000E668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PARTS">
    <w:name w:val="PARTS"/>
    <w:basedOn w:val="Heading1"/>
    <w:link w:val="PARTSChar"/>
    <w:qFormat/>
    <w:rsid w:val="00F65348"/>
    <w:pPr>
      <w:numPr>
        <w:numId w:val="1"/>
      </w:numPr>
    </w:pPr>
    <w:rPr>
      <w:rFonts w:ascii="Arial" w:hAnsi="Arial" w:cs="Arial"/>
      <w:b/>
      <w:caps/>
      <w:color w:val="000000" w:themeColor="text1"/>
      <w:sz w:val="20"/>
      <w:szCs w:val="20"/>
    </w:rPr>
  </w:style>
  <w:style w:type="character" w:customStyle="1" w:styleId="PARTSChar">
    <w:name w:val="PARTS Char"/>
    <w:basedOn w:val="DefaultParagraphFont"/>
    <w:link w:val="PARTS"/>
    <w:rsid w:val="00F65348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5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48"/>
    <w:rPr>
      <w:rFonts w:ascii="Segoe UI" w:hAnsi="Segoe UI" w:cs="Segoe UI"/>
      <w:sz w:val="18"/>
      <w:szCs w:val="18"/>
    </w:rPr>
  </w:style>
  <w:style w:type="paragraph" w:customStyle="1" w:styleId="PARA1">
    <w:name w:val="PARA1"/>
    <w:qFormat/>
    <w:rsid w:val="007D1B17"/>
    <w:pPr>
      <w:numPr>
        <w:ilvl w:val="2"/>
        <w:numId w:val="1"/>
      </w:numPr>
      <w:spacing w:before="120" w:after="120" w:line="240" w:lineRule="auto"/>
    </w:pPr>
    <w:rPr>
      <w:rFonts w:ascii="Arial" w:eastAsiaTheme="majorEastAsia" w:hAnsi="Arial" w:cs="Arial"/>
      <w:color w:val="000000" w:themeColor="text1"/>
      <w:sz w:val="20"/>
      <w:szCs w:val="20"/>
    </w:rPr>
  </w:style>
  <w:style w:type="character" w:customStyle="1" w:styleId="ARTICLESChar">
    <w:name w:val="ARTICLES Char"/>
    <w:basedOn w:val="PARTSChar"/>
    <w:link w:val="ARTICLES"/>
    <w:rsid w:val="006449D1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customStyle="1" w:styleId="EOS">
    <w:name w:val="EOS"/>
    <w:basedOn w:val="TitleZone"/>
    <w:link w:val="EOSChar"/>
    <w:qFormat/>
    <w:rsid w:val="00553A4E"/>
  </w:style>
  <w:style w:type="character" w:customStyle="1" w:styleId="EOSChar">
    <w:name w:val="EOS Char"/>
    <w:basedOn w:val="TitleZoneChar"/>
    <w:link w:val="EOS"/>
    <w:rsid w:val="00553A4E"/>
    <w:rPr>
      <w:rFonts w:ascii="Arial" w:eastAsiaTheme="majorEastAsia" w:hAnsi="Arial" w:cs="Arial"/>
      <w:b/>
      <w:caps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F77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8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4875"/>
    <w:rPr>
      <w:color w:val="954F72" w:themeColor="followedHyperlink"/>
      <w:u w:val="single"/>
    </w:rPr>
  </w:style>
  <w:style w:type="paragraph" w:customStyle="1" w:styleId="PARA2">
    <w:name w:val="PARA2"/>
    <w:basedOn w:val="PARA1"/>
    <w:next w:val="PARA1"/>
    <w:qFormat/>
    <w:rsid w:val="00D548DD"/>
    <w:pPr>
      <w:numPr>
        <w:ilvl w:val="3"/>
      </w:numPr>
    </w:pPr>
  </w:style>
  <w:style w:type="paragraph" w:customStyle="1" w:styleId="PARA3">
    <w:name w:val="PARA3"/>
    <w:basedOn w:val="PARA2"/>
    <w:next w:val="PARA2"/>
    <w:qFormat/>
    <w:rsid w:val="00D548DD"/>
    <w:pPr>
      <w:numPr>
        <w:ilvl w:val="4"/>
      </w:numPr>
    </w:pPr>
  </w:style>
  <w:style w:type="paragraph" w:customStyle="1" w:styleId="PARA4">
    <w:name w:val="PARA4"/>
    <w:basedOn w:val="PARA2"/>
    <w:qFormat/>
    <w:rsid w:val="00D548DD"/>
    <w:pPr>
      <w:numPr>
        <w:ilvl w:val="5"/>
      </w:numPr>
    </w:pPr>
  </w:style>
  <w:style w:type="paragraph" w:customStyle="1" w:styleId="PARA5">
    <w:name w:val="PARA5"/>
    <w:basedOn w:val="PARA2"/>
    <w:qFormat/>
    <w:rsid w:val="00D548DD"/>
    <w:pPr>
      <w:numPr>
        <w:ilvl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72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96"/>
    <w:rPr>
      <w:b/>
      <w:bCs/>
      <w:sz w:val="20"/>
      <w:szCs w:val="20"/>
    </w:rPr>
  </w:style>
  <w:style w:type="paragraph" w:customStyle="1" w:styleId="BLANK">
    <w:name w:val="BLANK"/>
    <w:basedOn w:val="EOS"/>
    <w:next w:val="EOS"/>
    <w:qFormat/>
    <w:rsid w:val="00553A4E"/>
  </w:style>
  <w:style w:type="paragraph" w:customStyle="1" w:styleId="EditingNotes">
    <w:name w:val="Editing Notes"/>
    <w:basedOn w:val="Normal"/>
    <w:qFormat/>
    <w:rsid w:val="0056673A"/>
    <w:rPr>
      <w:rFonts w:ascii="Arial" w:hAnsi="Arial" w:cs="Arial"/>
      <w:b/>
      <w:i/>
      <w:color w:val="00B0F0"/>
      <w:sz w:val="20"/>
      <w:szCs w:val="20"/>
    </w:rPr>
  </w:style>
  <w:style w:type="paragraph" w:customStyle="1" w:styleId="GeneralNotes">
    <w:name w:val="General Notes"/>
    <w:basedOn w:val="Normal"/>
    <w:qFormat/>
    <w:rsid w:val="0056673A"/>
    <w:rPr>
      <w:rFonts w:ascii="Arial" w:hAnsi="Arial" w:cs="Arial"/>
      <w:i/>
      <w:color w:val="FF0000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95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1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arger.com/products/idx.cfm?subc4id=129&amp;p=1&amp;thid=58&amp;footid=3&amp;footinfoid=19&amp;oiid=2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arger.com/products/idx.cfm?subc3id=12&amp;p=1&amp;thid=40&amp;footid=4&amp;footinfoid=8&amp;oiid=71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arger.com/product/fence-ground-clamps-tamper-proo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\\dronebee\sys\Shared\LP%20Product%20Development\Specifications\hargersales@harge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rger.com" TargetMode="External"/><Relationship Id="rId14" Type="http://schemas.openxmlformats.org/officeDocument/2006/relationships/hyperlink" Target="http://www.harger.com/products/idx.cfm?subc4id=112&amp;p=1&amp;thid=67&amp;footid=3&amp;footinfoid=25&amp;oiid=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8EDA-F265-43F9-82D4-7F7DD7DF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Carlson</dc:creator>
  <cp:keywords/>
  <dc:description/>
  <cp:lastModifiedBy>Jill Heath</cp:lastModifiedBy>
  <cp:revision>5</cp:revision>
  <cp:lastPrinted>2018-05-21T15:36:00Z</cp:lastPrinted>
  <dcterms:created xsi:type="dcterms:W3CDTF">2018-05-21T15:32:00Z</dcterms:created>
  <dcterms:modified xsi:type="dcterms:W3CDTF">2018-09-20T14:48:00Z</dcterms:modified>
</cp:coreProperties>
</file>